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DAE" w:rsidRPr="00DE1DAE" w:rsidRDefault="00DE1DAE" w:rsidP="00DE1DAE">
      <w:pPr>
        <w:jc w:val="center"/>
        <w:rPr>
          <w:b/>
        </w:rPr>
      </w:pPr>
      <w:r w:rsidRPr="00DE1DAE">
        <w:rPr>
          <w:b/>
        </w:rPr>
        <w:t xml:space="preserve">Explanatory Note </w:t>
      </w:r>
      <w:r w:rsidR="001D4F9A">
        <w:rPr>
          <w:b/>
        </w:rPr>
        <w:t>2 – Emission Detail for Reporting Group 1</w:t>
      </w:r>
    </w:p>
    <w:p w:rsidR="001D4F9A" w:rsidRDefault="001D4F9A">
      <w:r>
        <w:t>Reporting Group 1 comprises various area and line sources, with associated dust / PM emissions. These PM emissions are subject to the limits contained in the National Dust Control Regulations, as opposed to a concentration of PM described in the Minimum Emissions Standards.</w:t>
      </w:r>
    </w:p>
    <w:p w:rsidR="001D4F9A" w:rsidRDefault="001D4F9A">
      <w:r>
        <w:t>Therefore, a place marker of 1 has been used in the “maximum release rate” section.</w:t>
      </w:r>
      <w:bookmarkStart w:id="0" w:name="_GoBack"/>
      <w:bookmarkEnd w:id="0"/>
    </w:p>
    <w:sectPr w:rsidR="001D4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8D"/>
    <w:rsid w:val="000F729D"/>
    <w:rsid w:val="001D4F9A"/>
    <w:rsid w:val="004C008D"/>
    <w:rsid w:val="00610B4C"/>
    <w:rsid w:val="00DA4D58"/>
    <w:rsid w:val="00DE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McCreadie</dc:creator>
  <cp:lastModifiedBy>Colleen McCreadie</cp:lastModifiedBy>
  <cp:revision>3</cp:revision>
  <dcterms:created xsi:type="dcterms:W3CDTF">2017-06-29T11:43:00Z</dcterms:created>
  <dcterms:modified xsi:type="dcterms:W3CDTF">2017-06-29T11:58:00Z</dcterms:modified>
</cp:coreProperties>
</file>